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7B14FC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Uredske potrepštine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43" w:rsidRDefault="008A1043" w:rsidP="002927F4">
      <w:r>
        <w:separator/>
      </w:r>
    </w:p>
  </w:endnote>
  <w:endnote w:type="continuationSeparator" w:id="0">
    <w:p w:rsidR="008A1043" w:rsidRDefault="008A1043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43" w:rsidRDefault="008A1043" w:rsidP="002927F4">
      <w:r>
        <w:separator/>
      </w:r>
    </w:p>
  </w:footnote>
  <w:footnote w:type="continuationSeparator" w:id="0">
    <w:p w:rsidR="008A1043" w:rsidRDefault="008A1043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324ACA"/>
    <w:rsid w:val="00397FCB"/>
    <w:rsid w:val="00656A4C"/>
    <w:rsid w:val="00687C33"/>
    <w:rsid w:val="006D2354"/>
    <w:rsid w:val="006F5798"/>
    <w:rsid w:val="007B14FC"/>
    <w:rsid w:val="008A1043"/>
    <w:rsid w:val="009A3113"/>
    <w:rsid w:val="00B24744"/>
    <w:rsid w:val="00C04DC8"/>
    <w:rsid w:val="00C464BE"/>
    <w:rsid w:val="00D72770"/>
    <w:rsid w:val="00E457F9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2020-01-20T14:23:00Z</dcterms:modified>
</cp:coreProperties>
</file>